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576416F1" w:rsidR="009F56AA" w:rsidRDefault="00AD2288" w:rsidP="004E6C0F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Pr="00D323CA">
              <w:t xml:space="preserve">. </w:t>
            </w:r>
            <w:r w:rsidRPr="00D323CA">
              <w:rPr>
                <w:lang w:eastAsia="lt-LT"/>
              </w:rPr>
              <w:t>(</w:t>
            </w:r>
            <w:r w:rsidR="004E6C0F" w:rsidRPr="00D323CA">
              <w:rPr>
                <w:i/>
                <w:iCs/>
                <w:szCs w:val="24"/>
                <w:lang w:eastAsia="lt-LT"/>
              </w:rPr>
              <w:t>Pirkimo sąlygų  Specialioji dalis; Pirkimo sąlygų Specialiosios dalies priedo „Kvalifikacijos ir kiti reikalavimai“ lentelė „Reikalavimai, susiję su nacionaliniu saugumu pagal VPĮ 37 str. 9 d. 1 p.“; Techninės specifikacija</w:t>
            </w:r>
            <w:r w:rsidRPr="00D323CA">
              <w:rPr>
                <w:lang w:eastAsia="lt-LT"/>
              </w:rPr>
              <w:t>)</w:t>
            </w:r>
            <w:r w:rsidR="004E6C0F" w:rsidRPr="00D323CA">
              <w:rPr>
                <w:i/>
                <w:sz w:val="20"/>
              </w:rPr>
              <w:t>.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2B4D4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B838DC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B838DC" w:rsidRDefault="00AD2288">
            <w:pPr>
              <w:rPr>
                <w:szCs w:val="24"/>
                <w:lang w:eastAsia="lt-LT"/>
              </w:rPr>
            </w:pPr>
            <w:r w:rsidRPr="00B838DC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4163151" w:rsidR="009F56AA" w:rsidRPr="00B838DC" w:rsidRDefault="00AD2288">
            <w:pPr>
              <w:jc w:val="both"/>
              <w:rPr>
                <w:szCs w:val="24"/>
              </w:rPr>
            </w:pPr>
            <w:r w:rsidRPr="00B838DC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B838DC">
              <w:rPr>
                <w:lang w:eastAsia="lt-LT"/>
              </w:rPr>
              <w:t>is pats,</w:t>
            </w:r>
            <w:r w:rsidRPr="00B838DC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4E6C0F" w:rsidRPr="00B838DC">
              <w:rPr>
                <w:lang w:eastAsia="lt-LT"/>
              </w:rPr>
              <w:t>(</w:t>
            </w:r>
            <w:r w:rsidR="004E6C0F" w:rsidRPr="00B838DC">
              <w:rPr>
                <w:i/>
                <w:iCs/>
                <w:szCs w:val="24"/>
                <w:lang w:eastAsia="lt-LT"/>
              </w:rPr>
              <w:t>Pirkimo sąlygų  Specialioji dalis; Pirkimo sąlygų Specialiosios dalies priedo „Kvalifikacijos ir kiti reikalavimai“ lentelė „</w:t>
            </w:r>
            <w:bookmarkStart w:id="0" w:name="_Hlk187748087"/>
            <w:r w:rsidR="00B838DC" w:rsidRPr="00B838DC">
              <w:rPr>
                <w:i/>
                <w:iCs/>
                <w:szCs w:val="24"/>
                <w:lang w:eastAsia="lt-LT"/>
              </w:rPr>
              <w:t xml:space="preserve">Reikalavimai, susiję su nacionaliniu saugumu pagal </w:t>
            </w:r>
            <w:bookmarkEnd w:id="0"/>
            <w:r w:rsidR="00B838DC" w:rsidRPr="00B838DC">
              <w:rPr>
                <w:i/>
                <w:iCs/>
                <w:szCs w:val="24"/>
                <w:lang w:eastAsia="lt-LT"/>
              </w:rPr>
              <w:t>VPĮ 47 str. 9 dalį</w:t>
            </w:r>
            <w:r w:rsidR="004E6C0F" w:rsidRPr="00B838DC">
              <w:rPr>
                <w:lang w:eastAsia="lt-LT"/>
              </w:rPr>
              <w:t>)</w:t>
            </w:r>
            <w:r w:rsidR="004E6C0F" w:rsidRPr="00B838DC">
              <w:rPr>
                <w:i/>
                <w:sz w:val="20"/>
              </w:rPr>
              <w:t>.</w:t>
            </w:r>
          </w:p>
        </w:tc>
      </w:tr>
      <w:tr w:rsidR="009F56AA" w:rsidRPr="00B838DC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B838DC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B838DC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B838DC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B838DC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B838DC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Pr="00B838DC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Pr="00EC3E52" w:rsidRDefault="00AD2288" w:rsidP="006A7B51">
      <w:pPr>
        <w:shd w:val="clear" w:color="auto" w:fill="FFFFFF"/>
        <w:ind w:firstLine="426"/>
        <w:rPr>
          <w:szCs w:val="24"/>
        </w:rPr>
      </w:pPr>
      <w:r w:rsidRPr="00B838DC">
        <w:rPr>
          <w:szCs w:val="24"/>
        </w:rPr>
        <w:t>Patvirtinu, kad šie duomenys yra teisingi ir aktualūs</w:t>
      </w:r>
      <w:r w:rsidRPr="00EC3E52">
        <w:rPr>
          <w:szCs w:val="24"/>
        </w:rPr>
        <w:t xml:space="preserve"> pasiūlymo pateikimo dieną.</w:t>
      </w:r>
    </w:p>
    <w:p w14:paraId="01E45E42" w14:textId="77777777" w:rsidR="009F56AA" w:rsidRPr="00EC3E52" w:rsidRDefault="009F56AA" w:rsidP="006A7B51">
      <w:pPr>
        <w:shd w:val="clear" w:color="auto" w:fill="FFFFFF"/>
        <w:ind w:firstLine="426"/>
        <w:rPr>
          <w:szCs w:val="24"/>
        </w:rPr>
      </w:pPr>
    </w:p>
    <w:p w14:paraId="3100C938" w14:textId="4D02FCEE" w:rsidR="009F56AA" w:rsidRPr="00EC3E52" w:rsidRDefault="00AD2288" w:rsidP="006A7B51">
      <w:pPr>
        <w:ind w:left="426"/>
        <w:jc w:val="both"/>
        <w:rPr>
          <w:szCs w:val="24"/>
        </w:rPr>
      </w:pPr>
      <w:r w:rsidRPr="00EC3E52">
        <w:rPr>
          <w:szCs w:val="24"/>
        </w:rPr>
        <w:t xml:space="preserve">Suprantu, kad vadovaudamasis </w:t>
      </w:r>
      <w:r w:rsidRPr="00EC3E52">
        <w:rPr>
          <w:i/>
          <w:iCs/>
          <w:szCs w:val="24"/>
        </w:rPr>
        <w:t xml:space="preserve">VPĮ 39 straipsnio 4 dalimi </w:t>
      </w:r>
      <w:r w:rsidRPr="00EC3E52"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EC3E52">
        <w:rPr>
          <w:i/>
          <w:iCs/>
          <w:szCs w:val="24"/>
        </w:rPr>
        <w:t>VPĮ 37 straipsnio 9 dalies</w:t>
      </w:r>
      <w:r w:rsidR="00EC3E52" w:rsidRPr="00EC3E52">
        <w:rPr>
          <w:i/>
          <w:iCs/>
          <w:szCs w:val="24"/>
        </w:rPr>
        <w:t xml:space="preserve"> </w:t>
      </w:r>
      <w:r w:rsidRPr="00EC3E52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Pr="00EC3E52" w:rsidRDefault="009F56AA" w:rsidP="006A7B51">
      <w:pPr>
        <w:widowControl w:val="0"/>
        <w:shd w:val="clear" w:color="auto" w:fill="FFFFFF"/>
        <w:suppressAutoHyphens/>
        <w:ind w:firstLine="426"/>
        <w:jc w:val="both"/>
        <w:textAlignment w:val="baseline"/>
        <w:rPr>
          <w:shd w:val="clear" w:color="auto" w:fill="00FF00"/>
        </w:rPr>
      </w:pPr>
    </w:p>
    <w:p w14:paraId="1A02F8CB" w14:textId="4091D136" w:rsidR="009F56AA" w:rsidRPr="00EC3E52" w:rsidRDefault="00AD2288">
      <w:pPr>
        <w:ind w:left="709"/>
        <w:jc w:val="both"/>
        <w:rPr>
          <w:szCs w:val="24"/>
        </w:rPr>
      </w:pPr>
      <w:r w:rsidRPr="00EC3E52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EC3E52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C43FB" w14:textId="77777777" w:rsidR="00DB3B46" w:rsidRDefault="00DB3B46">
      <w:pPr>
        <w:suppressAutoHyphens/>
        <w:textAlignment w:val="baseline"/>
      </w:pPr>
      <w:r>
        <w:separator/>
      </w:r>
    </w:p>
  </w:endnote>
  <w:endnote w:type="continuationSeparator" w:id="0">
    <w:p w14:paraId="11A4634B" w14:textId="77777777" w:rsidR="00DB3B46" w:rsidRDefault="00DB3B46">
      <w:pPr>
        <w:suppressAutoHyphens/>
        <w:textAlignment w:val="baseline"/>
      </w:pPr>
      <w:r>
        <w:continuationSeparator/>
      </w:r>
    </w:p>
  </w:endnote>
  <w:endnote w:type="continuationNotice" w:id="1">
    <w:p w14:paraId="18033F05" w14:textId="77777777" w:rsidR="00DB3B46" w:rsidRDefault="00DB3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B65347" w14:textId="77777777" w:rsidR="00DB3B46" w:rsidRDefault="00DB3B4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9E70EDE" w14:textId="77777777" w:rsidR="00DB3B46" w:rsidRDefault="00DB3B46">
      <w:pPr>
        <w:suppressAutoHyphens/>
        <w:textAlignment w:val="baseline"/>
      </w:pPr>
      <w:r>
        <w:continuationSeparator/>
      </w:r>
    </w:p>
  </w:footnote>
  <w:footnote w:type="continuationNotice" w:id="1">
    <w:p w14:paraId="01A14AC0" w14:textId="77777777" w:rsidR="00DB3B46" w:rsidRDefault="00DB3B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497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66"/>
      <w:gridCol w:w="1213"/>
      <w:gridCol w:w="5668"/>
    </w:tblGrid>
    <w:tr w:rsidR="007B5360" w14:paraId="097712AD" w14:textId="77777777" w:rsidTr="007B5360">
      <w:trPr>
        <w:trHeight w:val="720"/>
      </w:trPr>
      <w:tc>
        <w:tcPr>
          <w:tcW w:w="1675" w:type="pct"/>
        </w:tcPr>
        <w:p w14:paraId="1F37D545" w14:textId="77777777" w:rsidR="007B5360" w:rsidRDefault="007B5360">
          <w:pPr>
            <w:pStyle w:val="Header"/>
            <w:tabs>
              <w:tab w:val="clear" w:pos="4680"/>
              <w:tab w:val="clear" w:pos="9360"/>
            </w:tabs>
            <w:rPr>
              <w:color w:val="4472C4" w:themeColor="accent1"/>
            </w:rPr>
          </w:pPr>
        </w:p>
      </w:tc>
      <w:tc>
        <w:tcPr>
          <w:tcW w:w="586" w:type="pct"/>
        </w:tcPr>
        <w:p w14:paraId="3BFD74AF" w14:textId="77777777" w:rsidR="007B5360" w:rsidRDefault="007B5360">
          <w:pPr>
            <w:pStyle w:val="Header"/>
            <w:tabs>
              <w:tab w:val="clear" w:pos="4680"/>
              <w:tab w:val="clear" w:pos="9360"/>
            </w:tabs>
            <w:jc w:val="center"/>
            <w:rPr>
              <w:color w:val="4472C4" w:themeColor="accent1"/>
            </w:rPr>
          </w:pPr>
        </w:p>
      </w:tc>
      <w:tc>
        <w:tcPr>
          <w:tcW w:w="2739" w:type="pct"/>
        </w:tcPr>
        <w:p w14:paraId="7804AB31" w14:textId="6BF6CF31" w:rsidR="007B5360" w:rsidRPr="003743BC" w:rsidRDefault="007B5360" w:rsidP="007B5360">
          <w:pPr>
            <w:jc w:val="right"/>
          </w:pPr>
          <w:r w:rsidRPr="003743BC">
            <w:t>Specialiųjų pirkimo sąlygų priedas „</w:t>
          </w:r>
          <w:r>
            <w:t>Nacionalinio saugumo reikalavimų atitikties deklaracija</w:t>
          </w:r>
          <w:r w:rsidRPr="003743BC">
            <w:t>“</w:t>
          </w:r>
        </w:p>
        <w:p w14:paraId="05723565" w14:textId="572AA594" w:rsidR="007B5360" w:rsidRDefault="007B5360" w:rsidP="007B5360">
          <w:pPr>
            <w:pStyle w:val="Header"/>
            <w:tabs>
              <w:tab w:val="clear" w:pos="4680"/>
              <w:tab w:val="clear" w:pos="9360"/>
            </w:tabs>
            <w:ind w:hanging="1691"/>
            <w:jc w:val="right"/>
            <w:rPr>
              <w:color w:val="4472C4" w:themeColor="accent1"/>
            </w:rPr>
          </w:pPr>
        </w:p>
      </w:tc>
    </w:tr>
  </w:tbl>
  <w:p w14:paraId="657A7A2D" w14:textId="77777777" w:rsidR="007B5360" w:rsidRDefault="007B5360" w:rsidP="007B53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A613F"/>
    <w:rsid w:val="002B4D44"/>
    <w:rsid w:val="00383D4C"/>
    <w:rsid w:val="003978AB"/>
    <w:rsid w:val="004E6C0F"/>
    <w:rsid w:val="00551A1E"/>
    <w:rsid w:val="00690AB4"/>
    <w:rsid w:val="006A7B51"/>
    <w:rsid w:val="007B5360"/>
    <w:rsid w:val="0080117D"/>
    <w:rsid w:val="00985C29"/>
    <w:rsid w:val="009F56AA"/>
    <w:rsid w:val="00AD2288"/>
    <w:rsid w:val="00B838DC"/>
    <w:rsid w:val="00D323CA"/>
    <w:rsid w:val="00D625CC"/>
    <w:rsid w:val="00D951AC"/>
    <w:rsid w:val="00DB3B46"/>
    <w:rsid w:val="00DE0477"/>
    <w:rsid w:val="00E515B3"/>
    <w:rsid w:val="00EA33BA"/>
    <w:rsid w:val="00EC3E52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7B53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5360"/>
  </w:style>
  <w:style w:type="paragraph" w:styleId="Footer">
    <w:name w:val="footer"/>
    <w:basedOn w:val="Normal"/>
    <w:link w:val="FooterChar"/>
    <w:unhideWhenUsed/>
    <w:rsid w:val="007B53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B5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13</cp:revision>
  <cp:lastPrinted>2017-06-22T06:38:00Z</cp:lastPrinted>
  <dcterms:created xsi:type="dcterms:W3CDTF">2023-01-11T12:55:00Z</dcterms:created>
  <dcterms:modified xsi:type="dcterms:W3CDTF">2025-01-14T09:55:00Z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